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5428"/>
        <w:gridCol w:w="4487"/>
      </w:tblGrid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:rsidR="004A4F53" w:rsidRDefault="004A4F53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«УТВЕРЖДАЮ»</w:t>
            </w: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Pr="00762DA5" w:rsidRDefault="004A4F53" w:rsidP="005F216A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487" w:type="dxa"/>
          </w:tcPr>
          <w:p w:rsidR="004A4F53" w:rsidRPr="00762DA5" w:rsidRDefault="004A4F53" w:rsidP="00E77225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487" w:type="dxa"/>
          </w:tcPr>
          <w:p w:rsidR="004A4F53" w:rsidRPr="00762DA5" w:rsidRDefault="004A4F53" w:rsidP="00E77225">
            <w:pPr>
              <w:pStyle w:val="BodyText"/>
              <w:jc w:val="left"/>
              <w:rPr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4A4F53" w:rsidRDefault="004A4F53" w:rsidP="0062336C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_________________2016 г.</w:t>
            </w:r>
          </w:p>
        </w:tc>
        <w:tc>
          <w:tcPr>
            <w:tcW w:w="4487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________________ М.В. Антонов</w:t>
            </w:r>
          </w:p>
          <w:p w:rsidR="004A4F53" w:rsidRPr="00AC7CB9" w:rsidRDefault="004A4F53" w:rsidP="0062336C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«________» _____________2016 г. </w:t>
            </w: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 xml:space="preserve">Исполнительный директор                    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РОО «Спортивная  федерация шахмат</w:t>
            </w:r>
            <w:r w:rsidRPr="00762DA5">
              <w:rPr>
                <w:b w:val="0"/>
                <w:sz w:val="28"/>
                <w:szCs w:val="28"/>
              </w:rPr>
              <w:t xml:space="preserve">             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>Санкт-Петербурга»</w:t>
            </w: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A4F53" w:rsidRPr="001F2C00" w:rsidTr="00E77225">
        <w:trPr>
          <w:trHeight w:val="366"/>
        </w:trPr>
        <w:tc>
          <w:tcPr>
            <w:tcW w:w="5428" w:type="dxa"/>
          </w:tcPr>
          <w:p w:rsidR="004A4F53" w:rsidRPr="00C14975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C14975">
              <w:rPr>
                <w:b w:val="0"/>
                <w:sz w:val="28"/>
                <w:szCs w:val="28"/>
              </w:rPr>
              <w:t xml:space="preserve">____________________ </w:t>
            </w:r>
            <w:r>
              <w:rPr>
                <w:b w:val="0"/>
                <w:sz w:val="28"/>
                <w:szCs w:val="28"/>
              </w:rPr>
              <w:t>В.В. Быков</w:t>
            </w:r>
          </w:p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«________»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14975">
                <w:rPr>
                  <w:b w:val="0"/>
                  <w:sz w:val="28"/>
                  <w:szCs w:val="28"/>
                </w:rPr>
                <w:t>2016 г</w:t>
              </w:r>
            </w:smartTag>
            <w:r w:rsidRPr="00C14975">
              <w:rPr>
                <w:b w:val="0"/>
                <w:sz w:val="28"/>
                <w:szCs w:val="28"/>
              </w:rPr>
              <w:t>.</w:t>
            </w:r>
          </w:p>
          <w:p w:rsidR="004A4F53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4A4F53" w:rsidRPr="00AC7CB9" w:rsidRDefault="004A4F5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4A4F53" w:rsidRPr="00762DA5" w:rsidRDefault="004A4F53" w:rsidP="00670D8E">
      <w:pPr>
        <w:pStyle w:val="BodyText"/>
        <w:jc w:val="left"/>
        <w:rPr>
          <w:sz w:val="28"/>
          <w:szCs w:val="28"/>
        </w:rPr>
      </w:pPr>
      <w:r w:rsidRPr="00762DA5">
        <w:rPr>
          <w:sz w:val="28"/>
          <w:szCs w:val="28"/>
        </w:rPr>
        <w:t xml:space="preserve"> </w:t>
      </w:r>
    </w:p>
    <w:p w:rsidR="004A4F53" w:rsidRDefault="004A4F53" w:rsidP="00902ECC">
      <w:pPr>
        <w:pStyle w:val="BodyText"/>
        <w:jc w:val="left"/>
        <w:rPr>
          <w:sz w:val="28"/>
          <w:szCs w:val="28"/>
        </w:rPr>
      </w:pPr>
    </w:p>
    <w:p w:rsidR="004A4F53" w:rsidRDefault="004A4F53" w:rsidP="00902ECC">
      <w:pPr>
        <w:pStyle w:val="BodyText"/>
        <w:jc w:val="left"/>
        <w:rPr>
          <w:sz w:val="28"/>
          <w:szCs w:val="28"/>
        </w:rPr>
      </w:pPr>
    </w:p>
    <w:p w:rsidR="004A4F53" w:rsidRPr="00762DA5" w:rsidRDefault="004A4F53" w:rsidP="00902ECC">
      <w:pPr>
        <w:pStyle w:val="BodyText"/>
        <w:jc w:val="left"/>
        <w:rPr>
          <w:sz w:val="28"/>
          <w:szCs w:val="28"/>
        </w:rPr>
      </w:pPr>
    </w:p>
    <w:p w:rsidR="004A4F53" w:rsidRDefault="004A4F53" w:rsidP="00186F06">
      <w:pPr>
        <w:pStyle w:val="BodyText"/>
        <w:jc w:val="left"/>
        <w:rPr>
          <w:b w:val="0"/>
          <w:sz w:val="28"/>
          <w:szCs w:val="28"/>
        </w:rPr>
      </w:pPr>
    </w:p>
    <w:p w:rsidR="004A4F53" w:rsidRPr="00762DA5" w:rsidRDefault="004A4F53" w:rsidP="009A280A">
      <w:pPr>
        <w:pStyle w:val="BodyText"/>
        <w:spacing w:line="276" w:lineRule="auto"/>
        <w:rPr>
          <w:sz w:val="40"/>
          <w:szCs w:val="28"/>
        </w:rPr>
      </w:pPr>
      <w:r w:rsidRPr="00762DA5">
        <w:rPr>
          <w:sz w:val="40"/>
          <w:szCs w:val="28"/>
        </w:rPr>
        <w:t xml:space="preserve">Положение </w:t>
      </w:r>
    </w:p>
    <w:p w:rsidR="004A4F53" w:rsidRDefault="004A4F53" w:rsidP="009A280A">
      <w:pPr>
        <w:pStyle w:val="BodyText"/>
        <w:spacing w:line="276" w:lineRule="auto"/>
        <w:rPr>
          <w:sz w:val="40"/>
          <w:szCs w:val="40"/>
        </w:rPr>
      </w:pPr>
      <w:r w:rsidRPr="007914C8">
        <w:rPr>
          <w:sz w:val="40"/>
          <w:szCs w:val="40"/>
        </w:rPr>
        <w:t xml:space="preserve">о </w:t>
      </w:r>
      <w:r>
        <w:rPr>
          <w:sz w:val="40"/>
          <w:szCs w:val="40"/>
        </w:rPr>
        <w:t xml:space="preserve">проведении спортивного мероприятия </w:t>
      </w:r>
    </w:p>
    <w:p w:rsidR="004A4F53" w:rsidRDefault="004A4F53" w:rsidP="009A280A">
      <w:pPr>
        <w:pStyle w:val="BodyText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4A4F53" w:rsidRPr="00B817D7" w:rsidRDefault="004A4F53" w:rsidP="009A280A">
      <w:pPr>
        <w:pStyle w:val="BodyText"/>
        <w:spacing w:line="276" w:lineRule="auto"/>
        <w:rPr>
          <w:color w:val="FF0000"/>
          <w:sz w:val="40"/>
          <w:szCs w:val="40"/>
        </w:rPr>
      </w:pPr>
      <w:r w:rsidRPr="00B817D7">
        <w:rPr>
          <w:color w:val="FF0000"/>
          <w:sz w:val="40"/>
          <w:szCs w:val="40"/>
        </w:rPr>
        <w:t>«Шахматный фестиваль «Осенние каникулы</w:t>
      </w:r>
      <w:r>
        <w:rPr>
          <w:color w:val="FF0000"/>
          <w:sz w:val="40"/>
          <w:szCs w:val="40"/>
        </w:rPr>
        <w:t>»</w:t>
      </w:r>
      <w:r w:rsidRPr="00B817D7">
        <w:rPr>
          <w:color w:val="FF0000"/>
          <w:sz w:val="40"/>
          <w:szCs w:val="40"/>
        </w:rPr>
        <w:t xml:space="preserve">, </w:t>
      </w:r>
    </w:p>
    <w:p w:rsidR="004A4F53" w:rsidRPr="00670D8E" w:rsidRDefault="004A4F53" w:rsidP="009A280A">
      <w:pPr>
        <w:pStyle w:val="BodyText"/>
        <w:spacing w:line="276" w:lineRule="auto"/>
        <w:rPr>
          <w:sz w:val="40"/>
          <w:szCs w:val="40"/>
        </w:rPr>
      </w:pPr>
      <w:r w:rsidRPr="00B817D7">
        <w:rPr>
          <w:color w:val="FF0000"/>
          <w:sz w:val="40"/>
          <w:szCs w:val="40"/>
        </w:rPr>
        <w:t>посвященный Дню народного единства</w:t>
      </w:r>
      <w:r w:rsidRPr="0000288F">
        <w:rPr>
          <w:color w:val="FF0000"/>
          <w:sz w:val="40"/>
          <w:szCs w:val="40"/>
        </w:rPr>
        <w:t>»</w:t>
      </w:r>
    </w:p>
    <w:p w:rsidR="004A4F53" w:rsidRPr="004D3715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9A2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4A4F53" w:rsidRDefault="004A4F5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8"/>
            <w:szCs w:val="28"/>
          </w:rPr>
          <w:t>2016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4A4F53" w:rsidRPr="00186F06" w:rsidRDefault="004A4F53" w:rsidP="002A24D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F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A4F53" w:rsidRPr="002A24D4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88F">
        <w:rPr>
          <w:rFonts w:ascii="Times New Roman" w:hAnsi="Times New Roman"/>
          <w:sz w:val="28"/>
          <w:szCs w:val="24"/>
        </w:rPr>
        <w:t xml:space="preserve">Шахматный фестиваль «Осенние каникулы», посвященный Дню народного единства» </w:t>
      </w:r>
      <w:r w:rsidRPr="0000288F">
        <w:rPr>
          <w:rFonts w:ascii="Times New Roman" w:hAnsi="Times New Roman"/>
          <w:sz w:val="28"/>
          <w:szCs w:val="28"/>
        </w:rPr>
        <w:t xml:space="preserve">(далее – фестиваль) </w:t>
      </w:r>
      <w:r w:rsidRPr="002A24D4">
        <w:rPr>
          <w:rFonts w:ascii="Times New Roman" w:hAnsi="Times New Roman"/>
          <w:sz w:val="28"/>
          <w:szCs w:val="28"/>
        </w:rPr>
        <w:t xml:space="preserve">проводится на основании </w:t>
      </w:r>
      <w:r w:rsidRPr="002A24D4">
        <w:rPr>
          <w:rFonts w:ascii="Times New Roman" w:hAnsi="Times New Roman"/>
          <w:sz w:val="28"/>
          <w:szCs w:val="28"/>
          <w:shd w:val="clear" w:color="auto" w:fill="FFFFFF"/>
        </w:rPr>
        <w:t>Календарного</w:t>
      </w:r>
      <w:r w:rsidRPr="002A24D4">
        <w:rPr>
          <w:rFonts w:ascii="Times New Roman" w:hAnsi="Times New Roman"/>
          <w:sz w:val="28"/>
          <w:szCs w:val="28"/>
        </w:rPr>
        <w:t xml:space="preserve"> плана физкультурных мероприятий и спортивных мероприятий ГОБУДОД ДЮСШ № 2 Калининского района Санкт-Петербурга на 2016 год.</w:t>
      </w:r>
    </w:p>
    <w:p w:rsidR="004A4F53" w:rsidRPr="002A24D4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A24D4">
        <w:rPr>
          <w:rFonts w:ascii="Times New Roman" w:hAnsi="Times New Roman"/>
          <w:sz w:val="28"/>
          <w:szCs w:val="28"/>
        </w:rPr>
        <w:t xml:space="preserve">Фестиваль проводится в соответствии с Правилами вида спорта «Шахматы», утвержденными Приказом Министерства спорта России </w:t>
      </w:r>
      <w:r w:rsidRPr="002A24D4">
        <w:rPr>
          <w:rFonts w:ascii="Times New Roman" w:hAnsi="Times New Roman"/>
          <w:bCs/>
          <w:sz w:val="28"/>
          <w:szCs w:val="28"/>
        </w:rPr>
        <w:t>№ 1093</w:t>
      </w:r>
      <w:r w:rsidRPr="002A2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A24D4">
        <w:rPr>
          <w:rFonts w:ascii="Times New Roman" w:hAnsi="Times New Roman"/>
          <w:sz w:val="28"/>
          <w:szCs w:val="28"/>
        </w:rPr>
        <w:t xml:space="preserve">от </w:t>
      </w:r>
      <w:r w:rsidRPr="002A24D4">
        <w:rPr>
          <w:rFonts w:ascii="Times New Roman" w:hAnsi="Times New Roman"/>
          <w:bCs/>
          <w:sz w:val="28"/>
          <w:szCs w:val="28"/>
        </w:rPr>
        <w:t xml:space="preserve">30.12.2014 </w:t>
      </w:r>
      <w:r w:rsidRPr="002A24D4">
        <w:rPr>
          <w:rFonts w:ascii="Times New Roman" w:hAnsi="Times New Roman"/>
          <w:sz w:val="28"/>
          <w:szCs w:val="28"/>
        </w:rPr>
        <w:t>года.</w:t>
      </w:r>
    </w:p>
    <w:p w:rsidR="004A4F53" w:rsidRPr="002A24D4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 xml:space="preserve">Фестиваль проводится в целях развития шахмат как вида спорта                                  в ГОБУДОД ДЮСШ № 2 Калининского района Санкт-Петербурга. </w:t>
      </w:r>
    </w:p>
    <w:p w:rsidR="004A4F53" w:rsidRPr="002A24D4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Задачами проведения фестиваля являются:</w:t>
      </w:r>
    </w:p>
    <w:p w:rsidR="004A4F53" w:rsidRPr="002A24D4" w:rsidRDefault="004A4F53" w:rsidP="00B817D7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4D4">
        <w:rPr>
          <w:sz w:val="28"/>
          <w:szCs w:val="28"/>
        </w:rPr>
        <w:t>совершенствование спортивного мастерства участников;</w:t>
      </w:r>
    </w:p>
    <w:p w:rsidR="004A4F53" w:rsidRPr="002A24D4" w:rsidRDefault="004A4F53" w:rsidP="00B817D7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4D4">
        <w:rPr>
          <w:sz w:val="28"/>
          <w:szCs w:val="28"/>
        </w:rPr>
        <w:t>определение сильнейших участников;</w:t>
      </w:r>
    </w:p>
    <w:p w:rsidR="004A4F53" w:rsidRPr="002A24D4" w:rsidRDefault="004A4F53" w:rsidP="00B817D7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4D4">
        <w:rPr>
          <w:sz w:val="28"/>
          <w:szCs w:val="28"/>
        </w:rPr>
        <w:t>выполнения участниками спортивных разрядов;</w:t>
      </w:r>
    </w:p>
    <w:p w:rsidR="004A4F53" w:rsidRPr="002A24D4" w:rsidRDefault="004A4F53" w:rsidP="00B817D7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формирование патриотического сознания и гражданской ответственности;</w:t>
      </w:r>
    </w:p>
    <w:p w:rsidR="004A4F53" w:rsidRDefault="004A4F53" w:rsidP="00B817D7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2A24D4">
        <w:rPr>
          <w:sz w:val="28"/>
          <w:szCs w:val="28"/>
        </w:rPr>
        <w:t>- воспитание культуры</w:t>
      </w:r>
      <w:r>
        <w:rPr>
          <w:sz w:val="28"/>
          <w:szCs w:val="28"/>
        </w:rPr>
        <w:t xml:space="preserve"> толерантности. </w:t>
      </w:r>
    </w:p>
    <w:p w:rsidR="004A4F53" w:rsidRPr="00186F06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Организаторам и участникам </w:t>
      </w:r>
      <w:r>
        <w:rPr>
          <w:sz w:val="28"/>
          <w:szCs w:val="28"/>
        </w:rPr>
        <w:t xml:space="preserve">фестиваля </w:t>
      </w:r>
      <w:r w:rsidRPr="00186F06">
        <w:rPr>
          <w:sz w:val="28"/>
          <w:szCs w:val="28"/>
        </w:rPr>
        <w:t>запрещается оказывать противоправное влияние</w:t>
      </w:r>
      <w:r>
        <w:rPr>
          <w:sz w:val="28"/>
          <w:szCs w:val="28"/>
        </w:rPr>
        <w:t xml:space="preserve"> на результаты</w:t>
      </w:r>
      <w:r w:rsidRPr="00186F06">
        <w:rPr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4A4F53" w:rsidRDefault="004A4F53" w:rsidP="00B817D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Pr="00186F06" w:rsidRDefault="004A4F53" w:rsidP="00B817D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2. Организаторы </w:t>
      </w:r>
      <w:r>
        <w:rPr>
          <w:rFonts w:ascii="Times New Roman" w:hAnsi="Times New Roman"/>
          <w:b/>
          <w:sz w:val="28"/>
          <w:szCs w:val="28"/>
        </w:rPr>
        <w:t>спортивного мероприятия</w:t>
      </w:r>
    </w:p>
    <w:p w:rsidR="004A4F53" w:rsidRPr="00B817D7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3DFA">
        <w:rPr>
          <w:rFonts w:ascii="Times New Roman" w:hAnsi="Times New Roman"/>
          <w:bCs/>
          <w:sz w:val="28"/>
          <w:szCs w:val="28"/>
        </w:rPr>
        <w:t xml:space="preserve"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</w:t>
      </w:r>
      <w:r w:rsidRPr="00B817D7">
        <w:rPr>
          <w:rFonts w:ascii="Times New Roman" w:hAnsi="Times New Roman"/>
          <w:bCs/>
          <w:sz w:val="28"/>
          <w:szCs w:val="28"/>
        </w:rPr>
        <w:t xml:space="preserve">фестиваля выступает Региональная </w:t>
      </w:r>
      <w:r>
        <w:rPr>
          <w:rFonts w:ascii="Times New Roman" w:hAnsi="Times New Roman"/>
          <w:bCs/>
          <w:sz w:val="28"/>
          <w:szCs w:val="28"/>
        </w:rPr>
        <w:t>Общественная организация</w:t>
      </w:r>
      <w:r w:rsidRPr="00B817D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«Спортивная </w:t>
      </w:r>
      <w:r w:rsidRPr="00B817D7">
        <w:rPr>
          <w:rFonts w:ascii="Times New Roman" w:hAnsi="Times New Roman"/>
          <w:sz w:val="28"/>
          <w:szCs w:val="28"/>
        </w:rPr>
        <w:t xml:space="preserve">федерация шахмат Санкт-Петербурга» </w:t>
      </w:r>
      <w:r w:rsidRPr="00B817D7">
        <w:rPr>
          <w:rFonts w:ascii="Times New Roman" w:hAnsi="Times New Roman"/>
          <w:bCs/>
          <w:sz w:val="28"/>
          <w:szCs w:val="28"/>
        </w:rPr>
        <w:t>(далее – РОО «Спортивная федерация шахмат Санкт-Петербурга»).</w:t>
      </w:r>
    </w:p>
    <w:p w:rsidR="004A4F53" w:rsidRPr="00E83DFA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83DFA">
        <w:rPr>
          <w:rFonts w:ascii="Times New Roman" w:hAnsi="Times New Roman"/>
          <w:bCs/>
          <w:sz w:val="28"/>
          <w:szCs w:val="28"/>
        </w:rPr>
        <w:t xml:space="preserve">Содействие в организации и проведении </w:t>
      </w:r>
      <w:r>
        <w:rPr>
          <w:rFonts w:ascii="Times New Roman" w:hAnsi="Times New Roman"/>
          <w:bCs/>
          <w:sz w:val="28"/>
          <w:szCs w:val="28"/>
        </w:rPr>
        <w:t>фестиваля</w:t>
      </w:r>
      <w:r w:rsidRPr="00E83DFA">
        <w:rPr>
          <w:rFonts w:ascii="Times New Roman" w:hAnsi="Times New Roman"/>
          <w:bCs/>
          <w:sz w:val="28"/>
          <w:szCs w:val="28"/>
        </w:rPr>
        <w:t xml:space="preserve"> осуществляют:</w:t>
      </w:r>
    </w:p>
    <w:p w:rsidR="004A4F53" w:rsidRPr="00E83DFA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3DFA">
        <w:rPr>
          <w:rFonts w:ascii="Times New Roman" w:hAnsi="Times New Roman"/>
          <w:bCs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4A4F53" w:rsidRPr="00E83DFA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3DFA">
        <w:rPr>
          <w:rFonts w:ascii="Times New Roman" w:hAnsi="Times New Roman"/>
          <w:bCs/>
          <w:sz w:val="28"/>
          <w:szCs w:val="28"/>
        </w:rPr>
        <w:t>- 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4A4F53" w:rsidRPr="00211A1D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3DFA">
        <w:rPr>
          <w:rFonts w:ascii="Times New Roman" w:hAnsi="Times New Roman"/>
          <w:bCs/>
          <w:sz w:val="28"/>
          <w:szCs w:val="28"/>
        </w:rPr>
        <w:t xml:space="preserve">Непосредственное проведение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E83DFA">
        <w:rPr>
          <w:rFonts w:ascii="Times New Roman" w:hAnsi="Times New Roman"/>
          <w:bCs/>
          <w:sz w:val="28"/>
          <w:szCs w:val="28"/>
        </w:rPr>
        <w:t xml:space="preserve">осуществляет главная судейская коллегия (далее – ГСК), утвержденная </w:t>
      </w:r>
      <w:r w:rsidRPr="008556D6">
        <w:rPr>
          <w:rFonts w:ascii="Times New Roman" w:hAnsi="Times New Roman"/>
          <w:bCs/>
          <w:sz w:val="28"/>
          <w:szCs w:val="28"/>
        </w:rPr>
        <w:t xml:space="preserve">РОО «Спортивная федерация шахмат Санкт-Петербурга». </w:t>
      </w:r>
    </w:p>
    <w:p w:rsidR="004A4F53" w:rsidRDefault="004A4F53" w:rsidP="00B817D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A4F53" w:rsidRPr="008556D6" w:rsidRDefault="004A4F53" w:rsidP="00B817D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4A4F53" w:rsidRPr="008556D6" w:rsidRDefault="004A4F53" w:rsidP="00B817D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4A4F53" w:rsidRPr="008556D6" w:rsidRDefault="004A4F53" w:rsidP="00B817D7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1"/>
          <w:sz w:val="28"/>
          <w:szCs w:val="28"/>
          <w:lang w:eastAsia="en-US"/>
        </w:rPr>
        <w:t>Фестиваль проводи</w:t>
      </w:r>
      <w:r w:rsidRPr="008556D6">
        <w:rPr>
          <w:rFonts w:ascii="Times New Roman" w:hAnsi="Times New Roman"/>
          <w:bCs/>
          <w:kern w:val="1"/>
          <w:sz w:val="28"/>
          <w:szCs w:val="28"/>
          <w:lang w:eastAsia="en-US"/>
        </w:rPr>
        <w:t xml:space="preserve">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01 г"/>
        </w:smartTagPr>
        <w:r w:rsidRPr="008556D6">
          <w:rPr>
            <w:rFonts w:ascii="Times New Roman" w:hAnsi="Times New Roman"/>
            <w:kern w:val="1"/>
            <w:sz w:val="28"/>
            <w:szCs w:val="28"/>
            <w:lang w:eastAsia="en-US"/>
          </w:rPr>
          <w:t>2014 г</w:t>
        </w:r>
      </w:smartTag>
      <w:r w:rsidRPr="008556D6">
        <w:rPr>
          <w:rFonts w:ascii="Times New Roman" w:hAnsi="Times New Roman"/>
          <w:kern w:val="1"/>
          <w:sz w:val="28"/>
          <w:szCs w:val="28"/>
          <w:lang w:eastAsia="en-US"/>
        </w:rPr>
        <w:t>. № 353.</w:t>
      </w:r>
    </w:p>
    <w:p w:rsidR="004A4F53" w:rsidRPr="007043E6" w:rsidRDefault="004A4F53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Участие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фестивале </w:t>
      </w:r>
      <w:r w:rsidRPr="007043E6">
        <w:rPr>
          <w:rFonts w:ascii="Times New Roman" w:hAnsi="Times New Roman"/>
          <w:sz w:val="28"/>
          <w:szCs w:val="28"/>
          <w:lang w:eastAsia="en-US"/>
        </w:rPr>
        <w:t>осуществляется только при наличии договора страхования жизни и здоровья от несчастных случаев, который представляется в</w:t>
      </w:r>
      <w:r>
        <w:rPr>
          <w:rFonts w:ascii="Times New Roman" w:hAnsi="Times New Roman"/>
          <w:sz w:val="28"/>
          <w:szCs w:val="28"/>
          <w:lang w:eastAsia="en-US"/>
        </w:rPr>
        <w:t xml:space="preserve"> мандатную комиссию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на каждого участника. Страхование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4A4F53" w:rsidRDefault="004A4F53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A4F53" w:rsidRPr="007043E6" w:rsidRDefault="004A4F53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Обеспечение медицинской помощью участников </w:t>
      </w:r>
      <w:r>
        <w:rPr>
          <w:rFonts w:ascii="Times New Roman" w:hAnsi="Times New Roman"/>
          <w:sz w:val="28"/>
          <w:szCs w:val="28"/>
          <w:lang w:eastAsia="en-US"/>
        </w:rPr>
        <w:t>фестиваля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 возлагается на ГОБУДОД ДЮСШ № 2 Калининского района Санкт-Петербурга. </w:t>
      </w:r>
    </w:p>
    <w:p w:rsidR="004A4F53" w:rsidRDefault="004A4F53" w:rsidP="00B8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43E6">
        <w:rPr>
          <w:rFonts w:ascii="Times New Roman" w:hAnsi="Times New Roman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</w:t>
      </w:r>
      <w:r>
        <w:rPr>
          <w:rFonts w:ascii="Times New Roman" w:hAnsi="Times New Roman"/>
          <w:sz w:val="28"/>
          <w:szCs w:val="28"/>
          <w:lang w:eastAsia="en-US"/>
        </w:rPr>
        <w:t>фестивале</w:t>
      </w:r>
      <w:r w:rsidRPr="007043E6">
        <w:rPr>
          <w:rFonts w:ascii="Times New Roman" w:hAnsi="Times New Roman"/>
          <w:sz w:val="28"/>
          <w:szCs w:val="28"/>
          <w:lang w:eastAsia="en-US"/>
        </w:rPr>
        <w:t xml:space="preserve">, либо разовую медицинскую справку о допуске к соревнованиям. </w:t>
      </w:r>
    </w:p>
    <w:p w:rsidR="004A4F53" w:rsidRPr="008556D6" w:rsidRDefault="004A4F53" w:rsidP="00B817D7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56D6">
        <w:rPr>
          <w:rFonts w:ascii="Times New Roman" w:hAnsi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4A4F53" w:rsidRPr="008556D6" w:rsidRDefault="004A4F53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Фестиваль проводится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по адресу: г. Санкт-Петербург, ул. Брянцева, д. 24, лит.А (ГОБУДОД ДЮСШ № 2 Калининского района Санкт-Петербурга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шахматные залы).</w:t>
      </w:r>
    </w:p>
    <w:p w:rsidR="004A4F53" w:rsidRDefault="004A4F53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6D6">
        <w:rPr>
          <w:rFonts w:ascii="Times New Roman" w:hAnsi="Times New Roman"/>
          <w:bCs/>
          <w:sz w:val="28"/>
          <w:szCs w:val="28"/>
          <w:lang w:eastAsia="ar-SA"/>
        </w:rPr>
        <w:t xml:space="preserve">Сроки проведения: с </w:t>
      </w:r>
      <w:r>
        <w:rPr>
          <w:rFonts w:ascii="Times New Roman" w:hAnsi="Times New Roman"/>
          <w:sz w:val="28"/>
          <w:szCs w:val="28"/>
          <w:lang w:eastAsia="ar-SA"/>
        </w:rPr>
        <w:t>29 октября по 10 ноября</w:t>
      </w:r>
      <w:r w:rsidRPr="008556D6">
        <w:rPr>
          <w:rFonts w:ascii="Times New Roman" w:hAnsi="Times New Roman"/>
          <w:sz w:val="28"/>
          <w:szCs w:val="28"/>
          <w:lang w:eastAsia="ar-SA"/>
        </w:rPr>
        <w:t xml:space="preserve"> 2016 года. </w:t>
      </w:r>
    </w:p>
    <w:p w:rsidR="004A4F53" w:rsidRPr="008556D6" w:rsidRDefault="004A4F53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A4F53" w:rsidRPr="008556D6" w:rsidRDefault="004A4F53" w:rsidP="00B817D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4A4F53" w:rsidRDefault="004A4F53" w:rsidP="00B817D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6D6">
        <w:rPr>
          <w:rFonts w:ascii="Times New Roman" w:hAnsi="Times New Roman"/>
          <w:b/>
          <w:bCs/>
          <w:kern w:val="1"/>
          <w:sz w:val="28"/>
          <w:szCs w:val="28"/>
          <w:lang w:eastAsia="en-US"/>
        </w:rPr>
        <w:t xml:space="preserve">5. Программа </w:t>
      </w:r>
      <w:r>
        <w:rPr>
          <w:rFonts w:ascii="Times New Roman" w:hAnsi="Times New Roman"/>
          <w:b/>
          <w:bCs/>
          <w:kern w:val="1"/>
          <w:sz w:val="28"/>
          <w:szCs w:val="28"/>
          <w:lang w:eastAsia="en-US"/>
        </w:rPr>
        <w:t xml:space="preserve">и разрядные группы участников </w:t>
      </w:r>
    </w:p>
    <w:p w:rsidR="004A4F53" w:rsidRDefault="004A4F53" w:rsidP="00B817D7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1"/>
        <w:gridCol w:w="2551"/>
        <w:gridCol w:w="1985"/>
        <w:gridCol w:w="3260"/>
      </w:tblGrid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 – 14:00.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30.10. - 11:00.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29.10.-13:30.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color w:val="000000"/>
                  <w:spacing w:val="2"/>
                  <w:sz w:val="24"/>
                  <w:szCs w:val="24"/>
                  <w:lang w:eastAsia="en-US"/>
                </w:rPr>
                <w:t>2011 г</w:t>
              </w:r>
            </w:smartTag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.р. и моложе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Швейцарская система 6 туров (2+4) без записи. Контроль времени 30 минут на партию с присуждением.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«В»,</w:t>
            </w:r>
            <w:r w:rsidRPr="001F2C0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1F2C00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 – 16:30.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30.10. - 14:30. Начало регистрации в турнир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29.10.-15:30.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2009 г</w:t>
              </w:r>
            </w:smartTag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- 7 туров (3+4) без записи. Контроль времени 30 минут на партию с присуждением.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«С», турнир</w:t>
            </w:r>
            <w:r w:rsidRPr="001F2C00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31.10.-01.11.-02.11.-03.11.-12:00.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31.10.-11:00.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2007 г</w:t>
              </w:r>
            </w:smartTag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»,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31.10.-01.11.-02.11.-03.11.-15:30.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4A4F53" w:rsidRPr="001F2C00" w:rsidRDefault="004A4F53" w:rsidP="001F2C0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31.10.-15:00.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2006 г</w:t>
              </w:r>
            </w:smartTag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«Е»,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04.11.-05.11.-06.11.- 15:00.</w:t>
            </w:r>
          </w:p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07.11.- 14:00.</w:t>
            </w:r>
          </w:p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04.11.-14:00.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color w:val="000000"/>
                  <w:spacing w:val="5"/>
                  <w:sz w:val="24"/>
                  <w:szCs w:val="24"/>
                  <w:lang w:eastAsia="en-US"/>
                </w:rPr>
                <w:t>2004 г</w:t>
              </w:r>
            </w:smartTag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4A4F53" w:rsidRPr="001F2C00" w:rsidTr="001F2C00">
        <w:trPr>
          <w:trHeight w:val="1603"/>
        </w:trPr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», турнир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1F2C0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04.11.-05.11.-06.11.- 15:00.</w:t>
            </w:r>
          </w:p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07.11.- 14:00.</w:t>
            </w:r>
          </w:p>
          <w:p w:rsidR="004A4F53" w:rsidRPr="001F2C00" w:rsidRDefault="004A4F53" w:rsidP="001F2C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4A4F53" w:rsidRPr="001F2C00" w:rsidRDefault="004A4F53" w:rsidP="001F2C0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04.11.-14:00.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F2C00"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2001 г</w:t>
              </w:r>
            </w:smartTag>
            <w:r w:rsidRPr="001F2C0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туров, два тура в день с контролем времени 60 минут на партию  каждому участнику.</w:t>
            </w:r>
          </w:p>
        </w:tc>
      </w:tr>
      <w:tr w:rsidR="004A4F53" w:rsidRPr="001F2C00" w:rsidTr="001F2C00">
        <w:tc>
          <w:tcPr>
            <w:tcW w:w="1661" w:type="dxa"/>
          </w:tcPr>
          <w:p w:rsidR="004A4F53" w:rsidRPr="001F2C00" w:rsidRDefault="004A4F53" w:rsidP="001F2C00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</w:t>
            </w: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1F2C00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sz w:val="28"/>
                <w:szCs w:val="28"/>
                <w:lang w:eastAsia="en-US"/>
              </w:rPr>
              <w:t xml:space="preserve">02.11-10.11.2016 с 18 час в рабочие дни и с 17 час в выходные.Регистрация по эл. почте: </w:t>
            </w:r>
            <w:hyperlink r:id="rId7">
              <w:r w:rsidRPr="001F2C00">
                <w:rPr>
                  <w:rStyle w:val="Hyperlink"/>
                  <w:sz w:val="28"/>
                  <w:szCs w:val="28"/>
                  <w:lang w:eastAsia="en-US"/>
                </w:rPr>
                <w:t>mr.luzgin@yandex.ruили</w:t>
              </w:r>
            </w:hyperlink>
            <w:r w:rsidRPr="001F2C00">
              <w:rPr>
                <w:sz w:val="28"/>
                <w:szCs w:val="28"/>
                <w:lang w:eastAsia="en-US"/>
              </w:rPr>
              <w:t xml:space="preserve"> лично 01.11 с 17 до 19 час.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  <w:t xml:space="preserve">Допускаются участники не ниже </w:t>
            </w: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val="en-US" w:eastAsia="en-US"/>
              </w:rPr>
              <w:t>II</w:t>
            </w: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  <w:t xml:space="preserve"> разряда без ограничения возраста. </w:t>
            </w:r>
          </w:p>
          <w:p w:rsidR="004A4F53" w:rsidRPr="001F2C00" w:rsidRDefault="004A4F53" w:rsidP="001F2C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  <w:t>Все участники турнира должны иметь ID (персональный индентифика-ционный номер).</w:t>
            </w:r>
          </w:p>
        </w:tc>
        <w:tc>
          <w:tcPr>
            <w:tcW w:w="3260" w:type="dxa"/>
          </w:tcPr>
          <w:p w:rsidR="004A4F53" w:rsidRPr="001F2C00" w:rsidRDefault="004A4F53" w:rsidP="001F2C0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  <w:t>Швейцарская система – 9 туров, 1,5 часа до конца партии с добавлением 30 сек. на ход, начиная с первого каждому участнику.</w:t>
            </w:r>
          </w:p>
          <w:p w:rsidR="004A4F53" w:rsidRPr="001F2C00" w:rsidRDefault="004A4F53" w:rsidP="001F2C0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</w:pPr>
            <w:r w:rsidRPr="001F2C00">
              <w:rPr>
                <w:rFonts w:ascii="Arial" w:hAnsi="Arial" w:cs="Arial"/>
                <w:color w:val="FF0000"/>
                <w:spacing w:val="5"/>
                <w:sz w:val="24"/>
                <w:szCs w:val="24"/>
                <w:lang w:eastAsia="en-US"/>
              </w:rPr>
              <w:t>Участникам запрещено вступать в мирные переговоры ранее 40 хода.</w:t>
            </w:r>
          </w:p>
        </w:tc>
      </w:tr>
    </w:tbl>
    <w:p w:rsidR="004A4F53" w:rsidRPr="00642052" w:rsidRDefault="004A4F53" w:rsidP="00B817D7">
      <w:pPr>
        <w:widowControl w:val="0"/>
        <w:shd w:val="clear" w:color="auto" w:fill="FFFFFF"/>
        <w:tabs>
          <w:tab w:val="left" w:pos="3636"/>
          <w:tab w:val="left" w:pos="6941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A4F53" w:rsidRDefault="004A4F53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4F53" w:rsidRPr="00186F06" w:rsidRDefault="004A4F53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86F06">
        <w:rPr>
          <w:rFonts w:ascii="Times New Roman" w:hAnsi="Times New Roman"/>
          <w:b/>
          <w:sz w:val="28"/>
          <w:szCs w:val="28"/>
        </w:rPr>
        <w:t>. Участники спортивного мероприятия</w:t>
      </w: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333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 xml:space="preserve">фестивале </w:t>
      </w:r>
      <w:r w:rsidRPr="00CB4333">
        <w:rPr>
          <w:rFonts w:ascii="Times New Roman" w:hAnsi="Times New Roman"/>
          <w:sz w:val="28"/>
          <w:szCs w:val="28"/>
        </w:rPr>
        <w:t>допускаются спортсмены, представляющие физкультурно-спортивные организации</w:t>
      </w:r>
      <w:r>
        <w:rPr>
          <w:rFonts w:ascii="Times New Roman" w:hAnsi="Times New Roman"/>
          <w:sz w:val="28"/>
          <w:szCs w:val="28"/>
        </w:rPr>
        <w:t xml:space="preserve"> и шахматные организации</w:t>
      </w:r>
      <w:r w:rsidRPr="00CB4333">
        <w:rPr>
          <w:rFonts w:ascii="Times New Roman" w:hAnsi="Times New Roman"/>
          <w:sz w:val="28"/>
          <w:szCs w:val="28"/>
        </w:rPr>
        <w:t xml:space="preserve"> Санкт-Пе</w:t>
      </w:r>
      <w:r>
        <w:rPr>
          <w:rFonts w:ascii="Times New Roman" w:hAnsi="Times New Roman"/>
          <w:sz w:val="28"/>
          <w:szCs w:val="28"/>
        </w:rPr>
        <w:t>тербурга.</w:t>
      </w: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Pr="00186F06">
        <w:rPr>
          <w:rFonts w:ascii="Times New Roman" w:hAnsi="Times New Roman"/>
          <w:sz w:val="28"/>
          <w:szCs w:val="28"/>
        </w:rPr>
        <w:t>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группы участников: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«С» - 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» - мальчики и девочки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«Е» - юноши и девушки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5A5DE8">
        <w:rPr>
          <w:rFonts w:ascii="Times New Roman" w:hAnsi="Times New Roman"/>
          <w:bCs/>
          <w:spacing w:val="-1"/>
          <w:sz w:val="28"/>
          <w:szCs w:val="28"/>
          <w:lang w:val="en-US"/>
        </w:rPr>
        <w:t>F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 юноши и девушки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.р. и моложе;</w:t>
      </w:r>
    </w:p>
    <w:p w:rsidR="004A4F53" w:rsidRDefault="004A4F53" w:rsidP="00B817D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 w:rsidRPr="00D6149C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» - без возрастных ограничений.</w:t>
      </w:r>
    </w:p>
    <w:p w:rsidR="004A4F53" w:rsidRPr="00186F06" w:rsidRDefault="004A4F53" w:rsidP="00B817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4A4F53" w:rsidRDefault="004A4F53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86F06">
        <w:rPr>
          <w:b/>
          <w:sz w:val="28"/>
          <w:szCs w:val="28"/>
        </w:rPr>
        <w:t>. Заявки на участие</w:t>
      </w:r>
    </w:p>
    <w:p w:rsidR="004A4F53" w:rsidRDefault="004A4F53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4A4F53" w:rsidRPr="003E4536" w:rsidRDefault="004A4F53" w:rsidP="00B817D7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4A4F53" w:rsidRPr="002E7B1C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B1C">
        <w:rPr>
          <w:rFonts w:ascii="Times New Roman" w:hAnsi="Times New Roman"/>
          <w:sz w:val="28"/>
          <w:szCs w:val="28"/>
        </w:rPr>
        <w:t>- в турниры «А», «В», «С», «</w:t>
      </w:r>
      <w:r w:rsidRPr="002E7B1C">
        <w:rPr>
          <w:rFonts w:ascii="Times New Roman" w:hAnsi="Times New Roman"/>
          <w:sz w:val="28"/>
          <w:szCs w:val="28"/>
          <w:lang w:val="en-US"/>
        </w:rPr>
        <w:t>D</w:t>
      </w:r>
      <w:r w:rsidRPr="002E7B1C">
        <w:rPr>
          <w:rFonts w:ascii="Times New Roman" w:hAnsi="Times New Roman"/>
          <w:sz w:val="28"/>
          <w:szCs w:val="28"/>
        </w:rPr>
        <w:t>» «</w:t>
      </w:r>
      <w:r w:rsidRPr="002E7B1C">
        <w:rPr>
          <w:rFonts w:ascii="Times New Roman" w:hAnsi="Times New Roman"/>
          <w:sz w:val="28"/>
          <w:szCs w:val="28"/>
          <w:lang w:val="en-US"/>
        </w:rPr>
        <w:t>E</w:t>
      </w:r>
      <w:r w:rsidRPr="002E7B1C">
        <w:rPr>
          <w:rFonts w:ascii="Times New Roman" w:hAnsi="Times New Roman"/>
          <w:sz w:val="28"/>
          <w:szCs w:val="28"/>
        </w:rPr>
        <w:t>», «</w:t>
      </w:r>
      <w:r w:rsidRPr="002E7B1C">
        <w:rPr>
          <w:rFonts w:ascii="Times New Roman" w:hAnsi="Times New Roman"/>
          <w:sz w:val="28"/>
          <w:szCs w:val="28"/>
          <w:lang w:val="en-US"/>
        </w:rPr>
        <w:t>F</w:t>
      </w:r>
      <w:r w:rsidRPr="002E7B1C">
        <w:rPr>
          <w:rFonts w:ascii="Times New Roman" w:hAnsi="Times New Roman"/>
          <w:sz w:val="28"/>
          <w:szCs w:val="28"/>
        </w:rPr>
        <w:t>»,</w:t>
      </w:r>
      <w:r w:rsidRPr="002E7B1C">
        <w:t xml:space="preserve"> </w:t>
      </w:r>
      <w:r w:rsidRPr="002E7B1C">
        <w:rPr>
          <w:rFonts w:ascii="Times New Roman" w:hAnsi="Times New Roman"/>
          <w:sz w:val="28"/>
          <w:szCs w:val="28"/>
        </w:rPr>
        <w:t xml:space="preserve">- на адрес электронной почты  </w:t>
      </w:r>
      <w:hyperlink r:id="rId8" w:history="1"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av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</w:rPr>
          <w:t>3008@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2E7B1C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 w:rsidRPr="002E7B1C">
        <w:rPr>
          <w:rFonts w:ascii="Times New Roman" w:hAnsi="Times New Roman"/>
          <w:sz w:val="28"/>
          <w:szCs w:val="28"/>
        </w:rPr>
        <w:t>(тел.89045143682, Ковалева Ася Владимировна);</w:t>
      </w: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1CA73147">
        <w:rPr>
          <w:rFonts w:ascii="Times New Roman" w:hAnsi="Times New Roman"/>
          <w:sz w:val="28"/>
          <w:szCs w:val="28"/>
        </w:rPr>
        <w:t xml:space="preserve">- в открытый рейтинг-турнир «G» </w:t>
      </w:r>
      <w:r w:rsidRPr="1CA73147">
        <w:rPr>
          <w:rFonts w:ascii="Times New Roman" w:hAnsi="Times New Roman"/>
          <w:spacing w:val="2"/>
          <w:sz w:val="28"/>
          <w:szCs w:val="28"/>
        </w:rPr>
        <w:t xml:space="preserve">на адрес электронной почты  </w:t>
      </w:r>
      <w:r w:rsidRPr="00442325">
        <w:t xml:space="preserve"> </w:t>
      </w:r>
      <w:hyperlink r:id="rId9" w:history="1">
        <w:r w:rsidRPr="1CA73147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1CA7314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1CA73147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1CA73147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1CA73147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1CA7314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1CA7314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1CA7314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1CA73147">
        <w:rPr>
          <w:rFonts w:ascii="Times New Roman" w:hAnsi="Times New Roman"/>
          <w:color w:val="FF0000"/>
          <w:sz w:val="28"/>
          <w:szCs w:val="28"/>
        </w:rPr>
        <w:t>или 01 ноября с 17 до 19 час в каб.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1CA73147">
        <w:rPr>
          <w:rFonts w:ascii="Times New Roman" w:hAnsi="Times New Roman"/>
          <w:color w:val="FF0000"/>
          <w:sz w:val="28"/>
          <w:szCs w:val="28"/>
        </w:rPr>
        <w:t xml:space="preserve">№5 </w:t>
      </w:r>
      <w:r w:rsidRPr="0000288F">
        <w:rPr>
          <w:rFonts w:ascii="Times New Roman" w:hAnsi="Times New Roman"/>
          <w:sz w:val="28"/>
          <w:szCs w:val="28"/>
        </w:rPr>
        <w:t>(тел</w:t>
      </w:r>
      <w:r w:rsidRPr="1CA73147">
        <w:rPr>
          <w:rFonts w:ascii="Times New Roman" w:hAnsi="Times New Roman"/>
          <w:color w:val="000000"/>
          <w:spacing w:val="5"/>
          <w:sz w:val="28"/>
          <w:szCs w:val="28"/>
        </w:rPr>
        <w:t>.89043328914, Лузгин  Владимир Алексеевич</w:t>
      </w:r>
      <w:r w:rsidRPr="1CA73147">
        <w:rPr>
          <w:rFonts w:ascii="Times New Roman" w:hAnsi="Times New Roman"/>
          <w:sz w:val="28"/>
          <w:szCs w:val="28"/>
        </w:rPr>
        <w:t>).</w:t>
      </w:r>
    </w:p>
    <w:p w:rsidR="004A4F53" w:rsidRPr="00186F06" w:rsidRDefault="004A4F53" w:rsidP="00B817D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4A4F53" w:rsidRPr="001F2C00" w:rsidTr="00AB5357">
        <w:trPr>
          <w:trHeight w:val="266"/>
        </w:trPr>
        <w:tc>
          <w:tcPr>
            <w:tcW w:w="567" w:type="dxa"/>
          </w:tcPr>
          <w:p w:rsidR="004A4F53" w:rsidRPr="00384BF1" w:rsidRDefault="004A4F53" w:rsidP="009A280A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№</w:t>
            </w:r>
          </w:p>
        </w:tc>
        <w:tc>
          <w:tcPr>
            <w:tcW w:w="2410" w:type="dxa"/>
          </w:tcPr>
          <w:p w:rsidR="004A4F53" w:rsidRPr="00384BF1" w:rsidRDefault="004A4F53" w:rsidP="009A280A">
            <w:pPr>
              <w:pStyle w:val="Default"/>
              <w:ind w:firstLine="56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Ф.И.О</w:t>
            </w:r>
          </w:p>
        </w:tc>
        <w:tc>
          <w:tcPr>
            <w:tcW w:w="1559" w:type="dxa"/>
          </w:tcPr>
          <w:p w:rsidR="004A4F53" w:rsidRPr="00384BF1" w:rsidRDefault="004A4F53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4A4F53" w:rsidRPr="00384BF1" w:rsidRDefault="004A4F53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Разряд</w:t>
            </w:r>
          </w:p>
        </w:tc>
        <w:tc>
          <w:tcPr>
            <w:tcW w:w="1701" w:type="dxa"/>
          </w:tcPr>
          <w:p w:rsidR="004A4F53" w:rsidRPr="00384BF1" w:rsidRDefault="004A4F53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Организация</w:t>
            </w:r>
          </w:p>
        </w:tc>
        <w:tc>
          <w:tcPr>
            <w:tcW w:w="1843" w:type="dxa"/>
          </w:tcPr>
          <w:p w:rsidR="004A4F53" w:rsidRPr="00384BF1" w:rsidRDefault="004A4F53" w:rsidP="009A280A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Допуск врача</w:t>
            </w:r>
          </w:p>
        </w:tc>
      </w:tr>
      <w:tr w:rsidR="004A4F53" w:rsidRPr="001F2C00" w:rsidTr="00AB5357">
        <w:trPr>
          <w:trHeight w:val="266"/>
        </w:trPr>
        <w:tc>
          <w:tcPr>
            <w:tcW w:w="567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4F53" w:rsidRPr="00384BF1" w:rsidRDefault="004A4F53" w:rsidP="00B817D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4A4F53" w:rsidRDefault="004A4F53" w:rsidP="00B817D7">
      <w:pPr>
        <w:pStyle w:val="Default"/>
        <w:ind w:firstLine="567"/>
        <w:jc w:val="both"/>
        <w:rPr>
          <w:sz w:val="28"/>
          <w:szCs w:val="28"/>
        </w:rPr>
      </w:pPr>
    </w:p>
    <w:p w:rsidR="004A4F53" w:rsidRPr="00F724CF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регистрации турнира </w:t>
      </w:r>
      <w:r w:rsidRPr="00F724CF">
        <w:rPr>
          <w:sz w:val="28"/>
          <w:szCs w:val="28"/>
        </w:rPr>
        <w:t xml:space="preserve">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4A4F53" w:rsidRPr="00F724CF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4A4F53" w:rsidRPr="00F724CF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4A4F53" w:rsidRPr="00F724CF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>- свидетельства о рождении</w:t>
      </w:r>
      <w:r>
        <w:rPr>
          <w:sz w:val="28"/>
          <w:szCs w:val="28"/>
        </w:rPr>
        <w:t>, паспорт.</w:t>
      </w:r>
    </w:p>
    <w:p w:rsidR="004A4F53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фестиваля,</w:t>
      </w:r>
      <w:r w:rsidRPr="00F724CF">
        <w:rPr>
          <w:sz w:val="28"/>
          <w:szCs w:val="28"/>
        </w:rPr>
        <w:t xml:space="preserve"> не представляющие спортивные клубы, спортивные и иные организации Санкт-Петербурга, предоставляют </w:t>
      </w:r>
      <w:r>
        <w:rPr>
          <w:sz w:val="28"/>
          <w:szCs w:val="28"/>
        </w:rPr>
        <w:t>комиссии по допуску</w:t>
      </w:r>
      <w:r w:rsidRPr="00F724CF">
        <w:rPr>
          <w:sz w:val="28"/>
          <w:szCs w:val="28"/>
        </w:rPr>
        <w:t>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</w:t>
      </w:r>
      <w:r>
        <w:rPr>
          <w:sz w:val="28"/>
          <w:szCs w:val="28"/>
        </w:rPr>
        <w:t>.</w:t>
      </w:r>
    </w:p>
    <w:p w:rsidR="004A4F53" w:rsidRPr="00186F06" w:rsidRDefault="004A4F53" w:rsidP="00B817D7">
      <w:pPr>
        <w:pStyle w:val="Default"/>
        <w:ind w:firstLine="567"/>
        <w:jc w:val="both"/>
        <w:rPr>
          <w:sz w:val="28"/>
          <w:szCs w:val="28"/>
        </w:rPr>
      </w:pPr>
    </w:p>
    <w:p w:rsidR="004A4F53" w:rsidRDefault="004A4F53" w:rsidP="00B817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24CF">
        <w:rPr>
          <w:rFonts w:ascii="Times New Roman" w:hAnsi="Times New Roman"/>
          <w:b/>
          <w:color w:val="000000"/>
          <w:sz w:val="28"/>
          <w:szCs w:val="28"/>
        </w:rPr>
        <w:t>8. Подведение итогов соревнований</w:t>
      </w: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4F53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7B4D">
        <w:rPr>
          <w:rFonts w:ascii="Times New Roman" w:hAnsi="Times New Roman"/>
          <w:bCs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637B4D">
        <w:rPr>
          <w:rFonts w:ascii="Times New Roman" w:hAnsi="Times New Roman"/>
          <w:bCs/>
          <w:sz w:val="28"/>
          <w:szCs w:val="28"/>
        </w:rPr>
        <w:t>определяются в соответствии с правилами вида спорта «</w:t>
      </w:r>
      <w:r>
        <w:rPr>
          <w:rFonts w:ascii="Times New Roman" w:hAnsi="Times New Roman"/>
          <w:bCs/>
          <w:sz w:val="28"/>
          <w:szCs w:val="28"/>
        </w:rPr>
        <w:t>Шахматы</w:t>
      </w:r>
      <w:r w:rsidRPr="00637B4D">
        <w:rPr>
          <w:rFonts w:ascii="Times New Roman" w:hAnsi="Times New Roman"/>
          <w:bCs/>
          <w:sz w:val="28"/>
          <w:szCs w:val="28"/>
        </w:rPr>
        <w:t xml:space="preserve">», </w:t>
      </w:r>
      <w:r w:rsidRPr="00A23D54">
        <w:rPr>
          <w:rFonts w:ascii="Times New Roman" w:hAnsi="Times New Roman"/>
          <w:sz w:val="28"/>
          <w:szCs w:val="28"/>
        </w:rPr>
        <w:t xml:space="preserve">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№1093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 w:rsidRPr="00A23D54">
        <w:rPr>
          <w:rFonts w:ascii="Times New Roman" w:hAnsi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/>
          <w:sz w:val="28"/>
          <w:szCs w:val="28"/>
        </w:rPr>
        <w:t>года</w:t>
      </w:r>
      <w:r>
        <w:rPr>
          <w:sz w:val="28"/>
          <w:szCs w:val="28"/>
        </w:rPr>
        <w:t xml:space="preserve"> - </w:t>
      </w:r>
      <w:r w:rsidRPr="001230C5">
        <w:rPr>
          <w:rFonts w:ascii="Times New Roman" w:hAnsi="Times New Roman"/>
          <w:sz w:val="28"/>
          <w:szCs w:val="28"/>
        </w:rPr>
        <w:t>по наибольшей сумме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набранных очков</w:t>
      </w:r>
      <w:r w:rsidRPr="00B817D7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A4F53" w:rsidRPr="00B817D7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817D7">
        <w:rPr>
          <w:rFonts w:ascii="Times New Roman" w:hAnsi="Times New Roman"/>
          <w:color w:val="FF0000"/>
          <w:sz w:val="28"/>
          <w:szCs w:val="28"/>
        </w:rPr>
        <w:t>При равенстве очков применяются дополнительные показатели:</w:t>
      </w:r>
    </w:p>
    <w:p w:rsidR="004A4F53" w:rsidRPr="00B817D7" w:rsidRDefault="004A4F53" w:rsidP="00B817D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817D7">
        <w:rPr>
          <w:rFonts w:ascii="Times New Roman" w:hAnsi="Times New Roman"/>
          <w:color w:val="FF0000"/>
          <w:sz w:val="28"/>
          <w:szCs w:val="28"/>
        </w:rPr>
        <w:t>коэффициент Бухгольца;</w:t>
      </w:r>
    </w:p>
    <w:p w:rsidR="004A4F53" w:rsidRPr="00B817D7" w:rsidRDefault="004A4F53" w:rsidP="00B817D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817D7">
        <w:rPr>
          <w:rFonts w:ascii="Times New Roman" w:hAnsi="Times New Roman"/>
          <w:color w:val="FF0000"/>
          <w:sz w:val="28"/>
          <w:szCs w:val="28"/>
        </w:rPr>
        <w:t>коэффициент Бергера;</w:t>
      </w:r>
    </w:p>
    <w:p w:rsidR="004A4F53" w:rsidRPr="00B817D7" w:rsidRDefault="004A4F53" w:rsidP="00B817D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817D7">
        <w:rPr>
          <w:rFonts w:ascii="Times New Roman" w:hAnsi="Times New Roman"/>
          <w:color w:val="FF0000"/>
          <w:sz w:val="28"/>
          <w:szCs w:val="28"/>
        </w:rPr>
        <w:t xml:space="preserve">количество побед. </w:t>
      </w:r>
    </w:p>
    <w:p w:rsidR="004A4F53" w:rsidRPr="00A23D54" w:rsidRDefault="004A4F53" w:rsidP="00B81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D54">
        <w:rPr>
          <w:rFonts w:ascii="Times New Roman" w:hAnsi="Times New Roman"/>
          <w:sz w:val="28"/>
          <w:szCs w:val="28"/>
        </w:rPr>
        <w:t xml:space="preserve">Порядок подачи и рассмотрения протестов – </w:t>
      </w:r>
      <w:r>
        <w:rPr>
          <w:rFonts w:ascii="Times New Roman" w:hAnsi="Times New Roman"/>
          <w:sz w:val="28"/>
          <w:szCs w:val="28"/>
        </w:rPr>
        <w:t>согласно правилам вида спорта «Ш</w:t>
      </w:r>
      <w:r w:rsidRPr="00A23D54">
        <w:rPr>
          <w:rFonts w:ascii="Times New Roman" w:hAnsi="Times New Roman"/>
          <w:sz w:val="28"/>
          <w:szCs w:val="28"/>
        </w:rPr>
        <w:t xml:space="preserve">ахматы», 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№1093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 w:rsidRPr="00A23D54">
        <w:rPr>
          <w:rFonts w:ascii="Times New Roman" w:hAnsi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/>
          <w:sz w:val="28"/>
          <w:szCs w:val="28"/>
        </w:rPr>
        <w:t>года</w:t>
      </w:r>
      <w:r w:rsidRPr="00186F06">
        <w:rPr>
          <w:sz w:val="28"/>
          <w:szCs w:val="28"/>
        </w:rPr>
        <w:t>.</w:t>
      </w:r>
    </w:p>
    <w:p w:rsidR="004A4F53" w:rsidRPr="00186F06" w:rsidRDefault="004A4F53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86F06">
        <w:rPr>
          <w:b/>
          <w:sz w:val="28"/>
          <w:szCs w:val="28"/>
        </w:rPr>
        <w:t>.</w:t>
      </w:r>
      <w:r w:rsidRPr="00186F06">
        <w:rPr>
          <w:sz w:val="28"/>
          <w:szCs w:val="28"/>
        </w:rPr>
        <w:t xml:space="preserve"> </w:t>
      </w:r>
      <w:r w:rsidRPr="00186F06">
        <w:rPr>
          <w:b/>
          <w:sz w:val="28"/>
          <w:szCs w:val="28"/>
        </w:rPr>
        <w:t>Награждение</w:t>
      </w:r>
    </w:p>
    <w:p w:rsidR="004A4F53" w:rsidRPr="00186F06" w:rsidRDefault="004A4F53" w:rsidP="00B817D7">
      <w:pPr>
        <w:pStyle w:val="Default"/>
        <w:ind w:firstLine="567"/>
        <w:jc w:val="center"/>
        <w:rPr>
          <w:b/>
          <w:sz w:val="28"/>
          <w:szCs w:val="28"/>
        </w:rPr>
      </w:pPr>
    </w:p>
    <w:p w:rsidR="004A4F53" w:rsidRPr="00186F06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Учас</w:t>
      </w:r>
      <w:r>
        <w:rPr>
          <w:sz w:val="28"/>
          <w:szCs w:val="28"/>
        </w:rPr>
        <w:t xml:space="preserve">тники, занявшие с 1 по 3 место, </w:t>
      </w:r>
      <w:r w:rsidRPr="00186F06">
        <w:rPr>
          <w:sz w:val="28"/>
          <w:szCs w:val="28"/>
        </w:rPr>
        <w:t>награждаются кубками, медалями</w:t>
      </w:r>
      <w:r>
        <w:rPr>
          <w:sz w:val="28"/>
          <w:szCs w:val="28"/>
        </w:rPr>
        <w:t>, грамотами и памятными сувенирами.</w:t>
      </w:r>
    </w:p>
    <w:p w:rsidR="004A4F53" w:rsidRDefault="004A4F53" w:rsidP="00B817D7">
      <w:pPr>
        <w:pStyle w:val="Default"/>
        <w:ind w:firstLine="567"/>
        <w:jc w:val="both"/>
        <w:rPr>
          <w:sz w:val="28"/>
          <w:szCs w:val="28"/>
        </w:rPr>
      </w:pPr>
      <w:r w:rsidRPr="00186F06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4A4F53" w:rsidRPr="00186F06" w:rsidRDefault="004A4F53" w:rsidP="00B817D7">
      <w:pPr>
        <w:pStyle w:val="Default"/>
        <w:ind w:firstLine="567"/>
        <w:jc w:val="both"/>
        <w:rPr>
          <w:sz w:val="28"/>
          <w:szCs w:val="28"/>
        </w:rPr>
      </w:pPr>
    </w:p>
    <w:p w:rsidR="004A4F53" w:rsidRPr="00186F06" w:rsidRDefault="004A4F53" w:rsidP="00B817D7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86F06">
        <w:rPr>
          <w:b/>
          <w:sz w:val="28"/>
          <w:szCs w:val="28"/>
        </w:rPr>
        <w:t>. Финансирование</w:t>
      </w:r>
    </w:p>
    <w:p w:rsidR="004A4F53" w:rsidRPr="00186F06" w:rsidRDefault="004A4F53" w:rsidP="00B817D7">
      <w:pPr>
        <w:pStyle w:val="Default"/>
        <w:ind w:firstLine="567"/>
        <w:jc w:val="both"/>
        <w:rPr>
          <w:b/>
          <w:sz w:val="28"/>
          <w:szCs w:val="28"/>
        </w:rPr>
      </w:pPr>
    </w:p>
    <w:p w:rsidR="004A4F53" w:rsidRPr="00186F06" w:rsidRDefault="004A4F53" w:rsidP="00B817D7">
      <w:pPr>
        <w:pStyle w:val="Default"/>
        <w:ind w:firstLine="567"/>
        <w:jc w:val="both"/>
        <w:rPr>
          <w:spacing w:val="5"/>
          <w:sz w:val="28"/>
        </w:rPr>
      </w:pPr>
      <w:r w:rsidRPr="00186F06">
        <w:rPr>
          <w:spacing w:val="5"/>
          <w:sz w:val="28"/>
        </w:rPr>
        <w:t xml:space="preserve">Расходы, связанные с организацией и проведением </w:t>
      </w:r>
      <w:r>
        <w:rPr>
          <w:spacing w:val="5"/>
          <w:sz w:val="28"/>
        </w:rPr>
        <w:t>фестиваля</w:t>
      </w:r>
      <w:r w:rsidRPr="00186F06">
        <w:rPr>
          <w:spacing w:val="5"/>
          <w:sz w:val="28"/>
        </w:rPr>
        <w:t>: оплата работы судей, предоставление наградной атрибутики (кубки, медали, грамоты</w:t>
      </w:r>
      <w:r>
        <w:rPr>
          <w:spacing w:val="5"/>
          <w:sz w:val="28"/>
        </w:rPr>
        <w:t>, памятные сувениры</w:t>
      </w:r>
      <w:r w:rsidRPr="00186F06">
        <w:rPr>
          <w:spacing w:val="5"/>
          <w:sz w:val="28"/>
        </w:rPr>
        <w:t>), медицинское обеспечение, осуществляются за счет средств ГОБУДОД ДЮСШ №</w:t>
      </w:r>
      <w:r>
        <w:rPr>
          <w:spacing w:val="5"/>
          <w:sz w:val="28"/>
        </w:rPr>
        <w:t xml:space="preserve"> </w:t>
      </w:r>
      <w:r w:rsidRPr="00186F06">
        <w:rPr>
          <w:spacing w:val="5"/>
          <w:sz w:val="28"/>
        </w:rPr>
        <w:t xml:space="preserve">2 Калининского района Санкт-Петербурга. </w:t>
      </w:r>
    </w:p>
    <w:p w:rsidR="004A4F53" w:rsidRDefault="004A4F53" w:rsidP="00B817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4A4F53" w:rsidRDefault="004A4F53" w:rsidP="00B817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4F53" w:rsidRPr="00186F06" w:rsidRDefault="004A4F53" w:rsidP="00B817D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>Настоящее Положение</w:t>
      </w:r>
    </w:p>
    <w:p w:rsidR="004A4F53" w:rsidRPr="00186F06" w:rsidRDefault="004A4F53" w:rsidP="00B817D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является официальным приглашением </w:t>
      </w:r>
    </w:p>
    <w:p w:rsidR="004A4F53" w:rsidRDefault="004A4F53" w:rsidP="00B817D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186F06">
        <w:rPr>
          <w:rFonts w:ascii="Times New Roman" w:hAnsi="Times New Roman"/>
          <w:b/>
          <w:sz w:val="28"/>
          <w:szCs w:val="28"/>
        </w:rPr>
        <w:t>на участие в спортивном мероприятии.</w:t>
      </w:r>
    </w:p>
    <w:p w:rsidR="004A4F53" w:rsidRDefault="004A4F53" w:rsidP="00B817D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A4F53" w:rsidRDefault="004A4F53" w:rsidP="0000288F">
      <w:pPr>
        <w:tabs>
          <w:tab w:val="left" w:pos="9639"/>
        </w:tabs>
        <w:spacing w:after="0" w:line="240" w:lineRule="auto"/>
        <w:rPr>
          <w:rFonts w:ascii="Times New Roman" w:hAnsi="Times New Roman"/>
        </w:rPr>
      </w:pPr>
    </w:p>
    <w:sectPr w:rsidR="004A4F53" w:rsidSect="00B16DC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53" w:rsidRDefault="004A4F53" w:rsidP="00B16DC5">
      <w:pPr>
        <w:spacing w:after="0" w:line="240" w:lineRule="auto"/>
      </w:pPr>
      <w:r>
        <w:separator/>
      </w:r>
    </w:p>
  </w:endnote>
  <w:endnote w:type="continuationSeparator" w:id="0">
    <w:p w:rsidR="004A4F53" w:rsidRDefault="004A4F53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53" w:rsidRDefault="004A4F53" w:rsidP="00B16DC5">
      <w:pPr>
        <w:spacing w:after="0" w:line="240" w:lineRule="auto"/>
      </w:pPr>
      <w:r>
        <w:separator/>
      </w:r>
    </w:p>
  </w:footnote>
  <w:footnote w:type="continuationSeparator" w:id="0">
    <w:p w:rsidR="004A4F53" w:rsidRDefault="004A4F53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53" w:rsidRDefault="004A4F5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A4F53" w:rsidRDefault="004A4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288F"/>
    <w:rsid w:val="00004DCE"/>
    <w:rsid w:val="00042A68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31225"/>
    <w:rsid w:val="00162EEF"/>
    <w:rsid w:val="00165188"/>
    <w:rsid w:val="0017378E"/>
    <w:rsid w:val="00186F06"/>
    <w:rsid w:val="001949E8"/>
    <w:rsid w:val="001E029D"/>
    <w:rsid w:val="001F2C00"/>
    <w:rsid w:val="0020174D"/>
    <w:rsid w:val="00211A1D"/>
    <w:rsid w:val="00232E0A"/>
    <w:rsid w:val="00247F9D"/>
    <w:rsid w:val="00263BD6"/>
    <w:rsid w:val="00274A3F"/>
    <w:rsid w:val="002A24D4"/>
    <w:rsid w:val="002A2A74"/>
    <w:rsid w:val="002B17C1"/>
    <w:rsid w:val="002E793E"/>
    <w:rsid w:val="002E7B1C"/>
    <w:rsid w:val="00330DF2"/>
    <w:rsid w:val="00331DCB"/>
    <w:rsid w:val="0033244D"/>
    <w:rsid w:val="003472C5"/>
    <w:rsid w:val="0036610D"/>
    <w:rsid w:val="00384BF1"/>
    <w:rsid w:val="00395F43"/>
    <w:rsid w:val="003D0DEF"/>
    <w:rsid w:val="003D6391"/>
    <w:rsid w:val="003D7EE5"/>
    <w:rsid w:val="003E4536"/>
    <w:rsid w:val="00416A19"/>
    <w:rsid w:val="0042653E"/>
    <w:rsid w:val="00442325"/>
    <w:rsid w:val="00463136"/>
    <w:rsid w:val="004A4F53"/>
    <w:rsid w:val="004C0DD1"/>
    <w:rsid w:val="004D13FC"/>
    <w:rsid w:val="004D1B7C"/>
    <w:rsid w:val="004D3715"/>
    <w:rsid w:val="00514336"/>
    <w:rsid w:val="00526FE9"/>
    <w:rsid w:val="005469C2"/>
    <w:rsid w:val="005565C3"/>
    <w:rsid w:val="005A5DE8"/>
    <w:rsid w:val="005B4AC5"/>
    <w:rsid w:val="005C473E"/>
    <w:rsid w:val="005F216A"/>
    <w:rsid w:val="0062336C"/>
    <w:rsid w:val="00627C6D"/>
    <w:rsid w:val="00631720"/>
    <w:rsid w:val="00637B4D"/>
    <w:rsid w:val="00642052"/>
    <w:rsid w:val="00654EC7"/>
    <w:rsid w:val="00655F61"/>
    <w:rsid w:val="00656527"/>
    <w:rsid w:val="00662B28"/>
    <w:rsid w:val="00665AC4"/>
    <w:rsid w:val="00670D8E"/>
    <w:rsid w:val="00681E79"/>
    <w:rsid w:val="00697D47"/>
    <w:rsid w:val="006A2A1F"/>
    <w:rsid w:val="006D4B83"/>
    <w:rsid w:val="006F461D"/>
    <w:rsid w:val="007043E6"/>
    <w:rsid w:val="0071073E"/>
    <w:rsid w:val="00747F1E"/>
    <w:rsid w:val="00753704"/>
    <w:rsid w:val="00762DA5"/>
    <w:rsid w:val="007914C8"/>
    <w:rsid w:val="007C02C0"/>
    <w:rsid w:val="007C0919"/>
    <w:rsid w:val="007E7129"/>
    <w:rsid w:val="0084338B"/>
    <w:rsid w:val="008556D6"/>
    <w:rsid w:val="00856378"/>
    <w:rsid w:val="00863EA0"/>
    <w:rsid w:val="00891AED"/>
    <w:rsid w:val="008A76E1"/>
    <w:rsid w:val="008B2A8A"/>
    <w:rsid w:val="008B2C75"/>
    <w:rsid w:val="008B668C"/>
    <w:rsid w:val="008C3AF3"/>
    <w:rsid w:val="008F08B6"/>
    <w:rsid w:val="00902489"/>
    <w:rsid w:val="00902ECC"/>
    <w:rsid w:val="009058EC"/>
    <w:rsid w:val="0093057F"/>
    <w:rsid w:val="00972604"/>
    <w:rsid w:val="009A280A"/>
    <w:rsid w:val="009B6BBE"/>
    <w:rsid w:val="009C7A7F"/>
    <w:rsid w:val="009E15D4"/>
    <w:rsid w:val="00A23D54"/>
    <w:rsid w:val="00A65BEC"/>
    <w:rsid w:val="00A7475E"/>
    <w:rsid w:val="00A835F2"/>
    <w:rsid w:val="00AB5357"/>
    <w:rsid w:val="00AC7CB9"/>
    <w:rsid w:val="00AD2B12"/>
    <w:rsid w:val="00AE20C5"/>
    <w:rsid w:val="00AF0FE2"/>
    <w:rsid w:val="00B16DC5"/>
    <w:rsid w:val="00B24D2D"/>
    <w:rsid w:val="00B33632"/>
    <w:rsid w:val="00B425AE"/>
    <w:rsid w:val="00B750CE"/>
    <w:rsid w:val="00B817D7"/>
    <w:rsid w:val="00B8273A"/>
    <w:rsid w:val="00BB19DF"/>
    <w:rsid w:val="00BB3302"/>
    <w:rsid w:val="00BB6E2D"/>
    <w:rsid w:val="00BC23B8"/>
    <w:rsid w:val="00BC7A11"/>
    <w:rsid w:val="00BE1F62"/>
    <w:rsid w:val="00BF14EB"/>
    <w:rsid w:val="00BF368E"/>
    <w:rsid w:val="00BF7CAA"/>
    <w:rsid w:val="00C14975"/>
    <w:rsid w:val="00C41D48"/>
    <w:rsid w:val="00C71584"/>
    <w:rsid w:val="00CA07FB"/>
    <w:rsid w:val="00CB4333"/>
    <w:rsid w:val="00D056C3"/>
    <w:rsid w:val="00D44C78"/>
    <w:rsid w:val="00D53725"/>
    <w:rsid w:val="00D6149C"/>
    <w:rsid w:val="00D729BF"/>
    <w:rsid w:val="00DB6EAC"/>
    <w:rsid w:val="00E77225"/>
    <w:rsid w:val="00E83DFA"/>
    <w:rsid w:val="00E9088C"/>
    <w:rsid w:val="00E95850"/>
    <w:rsid w:val="00EB035B"/>
    <w:rsid w:val="00EB26CF"/>
    <w:rsid w:val="00ED37DF"/>
    <w:rsid w:val="00EF3F48"/>
    <w:rsid w:val="00F24040"/>
    <w:rsid w:val="00F548FE"/>
    <w:rsid w:val="00F724CF"/>
    <w:rsid w:val="00F74026"/>
    <w:rsid w:val="1CA73147"/>
    <w:rsid w:val="3CD7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30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.luzgin@yandex.ru&#1080;&#1083;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.luzg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1606</Words>
  <Characters>9157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5</cp:revision>
  <cp:lastPrinted>2016-05-20T10:13:00Z</cp:lastPrinted>
  <dcterms:created xsi:type="dcterms:W3CDTF">2016-09-21T18:56:00Z</dcterms:created>
  <dcterms:modified xsi:type="dcterms:W3CDTF">2016-10-13T13:47:00Z</dcterms:modified>
</cp:coreProperties>
</file>